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1BB5" w14:textId="77777777" w:rsidR="00E83AC7" w:rsidRDefault="00E83AC7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POZIV</w:t>
      </w:r>
    </w:p>
    <w:p w14:paraId="1A63D1F6" w14:textId="77777777" w:rsidR="00082D4C" w:rsidRDefault="00082D4C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na sudjelovanje u savjetovanju</w:t>
      </w:r>
      <w:r w:rsidR="00E83AC7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>s javnošću</w:t>
      </w:r>
    </w:p>
    <w:p w14:paraId="027A90BB" w14:textId="77777777" w:rsidR="00082D4C" w:rsidRDefault="00082D4C" w:rsidP="00082D4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o</w:t>
      </w:r>
    </w:p>
    <w:p w14:paraId="330EF88D" w14:textId="77777777" w:rsidR="00082D4C" w:rsidRDefault="00082D4C" w:rsidP="00082D4C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14:paraId="60620FEA" w14:textId="77777777" w:rsidR="0095373C" w:rsidRPr="0095373C" w:rsidRDefault="0095373C" w:rsidP="00953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373C">
        <w:rPr>
          <w:rFonts w:ascii="Times New Roman" w:eastAsia="Times New Roman" w:hAnsi="Times New Roman"/>
          <w:b/>
          <w:sz w:val="24"/>
          <w:szCs w:val="24"/>
        </w:rPr>
        <w:t>NACRT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  <w:r w:rsidRPr="0095373C">
        <w:rPr>
          <w:rFonts w:ascii="Times New Roman" w:eastAsia="Times New Roman" w:hAnsi="Times New Roman"/>
          <w:b/>
          <w:sz w:val="24"/>
          <w:szCs w:val="24"/>
        </w:rPr>
        <w:t xml:space="preserve"> PLANA PROMICANJA</w:t>
      </w:r>
    </w:p>
    <w:p w14:paraId="2D097AEC" w14:textId="77777777" w:rsidR="0095373C" w:rsidRPr="0095373C" w:rsidRDefault="0095373C" w:rsidP="00953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373C">
        <w:rPr>
          <w:rFonts w:ascii="Times New Roman" w:eastAsia="Times New Roman" w:hAnsi="Times New Roman"/>
          <w:b/>
          <w:sz w:val="24"/>
          <w:szCs w:val="24"/>
        </w:rPr>
        <w:t>ZDRAVLJA, PREVENCIJE TE RANOG OTKRIVANJA BOLESTI</w:t>
      </w:r>
    </w:p>
    <w:p w14:paraId="5FBD6D53" w14:textId="77777777" w:rsidR="0095373C" w:rsidRDefault="0095373C" w:rsidP="00953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373C">
        <w:rPr>
          <w:rFonts w:ascii="Times New Roman" w:eastAsia="Times New Roman" w:hAnsi="Times New Roman"/>
          <w:b/>
          <w:sz w:val="24"/>
          <w:szCs w:val="24"/>
        </w:rPr>
        <w:t xml:space="preserve">NA PODRUČJU OSJEČKO-BARANJSKE ŽUPANIJE </w:t>
      </w:r>
    </w:p>
    <w:p w14:paraId="0117EED6" w14:textId="1C6CDCAB" w:rsidR="0095373C" w:rsidRPr="0095373C" w:rsidRDefault="0095373C" w:rsidP="00953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373C">
        <w:rPr>
          <w:rFonts w:ascii="Times New Roman" w:eastAsia="Times New Roman" w:hAnsi="Times New Roman"/>
          <w:b/>
          <w:sz w:val="24"/>
          <w:szCs w:val="24"/>
        </w:rPr>
        <w:t>ZA RAZDOBLJE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373C">
        <w:rPr>
          <w:rFonts w:ascii="Times New Roman" w:eastAsia="Times New Roman" w:hAnsi="Times New Roman"/>
          <w:b/>
          <w:sz w:val="24"/>
          <w:szCs w:val="24"/>
        </w:rPr>
        <w:t>OD 202</w:t>
      </w:r>
      <w:r w:rsidR="00BC0BF5">
        <w:rPr>
          <w:rFonts w:ascii="Times New Roman" w:eastAsia="Times New Roman" w:hAnsi="Times New Roman"/>
          <w:b/>
          <w:sz w:val="24"/>
          <w:szCs w:val="24"/>
        </w:rPr>
        <w:t>4</w:t>
      </w:r>
      <w:r w:rsidRPr="0095373C">
        <w:rPr>
          <w:rFonts w:ascii="Times New Roman" w:eastAsia="Times New Roman" w:hAnsi="Times New Roman"/>
          <w:b/>
          <w:sz w:val="24"/>
          <w:szCs w:val="24"/>
        </w:rPr>
        <w:t>. DO 202</w:t>
      </w:r>
      <w:r w:rsidR="00933B02">
        <w:rPr>
          <w:rFonts w:ascii="Times New Roman" w:eastAsia="Times New Roman" w:hAnsi="Times New Roman"/>
          <w:b/>
          <w:sz w:val="24"/>
          <w:szCs w:val="24"/>
        </w:rPr>
        <w:t>6</w:t>
      </w:r>
      <w:r w:rsidRPr="0095373C">
        <w:rPr>
          <w:rFonts w:ascii="Times New Roman" w:eastAsia="Times New Roman" w:hAnsi="Times New Roman"/>
          <w:b/>
          <w:sz w:val="24"/>
          <w:szCs w:val="24"/>
        </w:rPr>
        <w:t>. GODINE</w:t>
      </w:r>
    </w:p>
    <w:p w14:paraId="0E322784" w14:textId="77777777" w:rsidR="002C41F5" w:rsidRDefault="002C41F5" w:rsidP="00BF07B9">
      <w:pPr>
        <w:spacing w:after="0" w:line="257" w:lineRule="auto"/>
        <w:ind w:left="1416"/>
        <w:rPr>
          <w:rFonts w:ascii="Times New Roman" w:hAnsi="Times New Roman"/>
          <w:b/>
          <w:szCs w:val="24"/>
        </w:rPr>
      </w:pPr>
    </w:p>
    <w:p w14:paraId="3522A708" w14:textId="77777777" w:rsidR="00BF07B9" w:rsidRPr="00082D4C" w:rsidRDefault="00BF07B9" w:rsidP="00082D4C">
      <w:pPr>
        <w:spacing w:after="0" w:line="257" w:lineRule="auto"/>
        <w:jc w:val="center"/>
        <w:rPr>
          <w:rFonts w:ascii="Times New Roman" w:hAnsi="Times New Roman"/>
          <w:b/>
          <w:szCs w:val="24"/>
        </w:rPr>
      </w:pPr>
    </w:p>
    <w:p w14:paraId="0D6EA61A" w14:textId="490BBC7D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Člankom 11. stavak 1. podstavak 5. Zakona o zdravstvenoj zaštiti („Narodne novine“ broj 100/18.</w:t>
      </w:r>
      <w:r w:rsidR="00E779CE">
        <w:rPr>
          <w:rFonts w:ascii="Times New Roman" w:eastAsia="Times New Roman" w:hAnsi="Times New Roman"/>
          <w:lang w:eastAsia="hr-HR"/>
        </w:rPr>
        <w:t>, 147/20., 119/22., 156/22. i 33/23.</w:t>
      </w:r>
      <w:r w:rsidRPr="00252C20">
        <w:rPr>
          <w:rFonts w:ascii="Times New Roman" w:eastAsia="Times New Roman" w:hAnsi="Times New Roman"/>
          <w:lang w:eastAsia="hr-HR"/>
        </w:rPr>
        <w:t>), propisano je da jedinica područne (regionalne) samouprave ostvaruje svoja prava, obveze, zadaće i ciljeve na području zdravstvene zaštite tako da za područje jedinice područne (regionalne) samouprave donosi jednogodišnje i trogodišnje planove promicanja zdravlja, prevencije te ranog otkrivanja bolesti.</w:t>
      </w:r>
    </w:p>
    <w:p w14:paraId="68E6FA83" w14:textId="77777777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00256B97" w14:textId="77777777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 xml:space="preserve">Ministar zdravstva je dana 14. veljače 2020. godine donio Plan zdravstvene zaštite Republike Hrvatske („Narodne novine“ broj 19/20.) kojim su određeni </w:t>
      </w:r>
      <w:r w:rsidRPr="00252C20">
        <w:rPr>
          <w:rFonts w:ascii="Times New Roman" w:eastAsia="Times New Roman" w:hAnsi="Times New Roman"/>
          <w:lang w:val="en-AU" w:eastAsia="hr-HR"/>
        </w:rPr>
        <w:t>zadaće i ciljevi zdravstvene zaštite, prioritetna razvojna područja, osnove razvoja sustava zdravstvene zaštite, zdravstvene potrebe stanovništva od posebnoga interesa za Republiku Hrvatsku, specifične potrebe i mogućnosti ostvarivanja zdravstvene zaštite na potpomognutim područjima ili područjima s razvojnim posebnostima, nositelji zadaća i rokovi za ostvarivanje Plana, osnove razvoja zdravstvene djelatnosti po razinama, uključujući izobrazbu i usavršavanje radnika u sustavu zdravstvo te mjerila za određivanje mreže javne zdravstvene službe uzimajući u obzir dostupnost zdravstvene zaštite po područjima.</w:t>
      </w:r>
    </w:p>
    <w:p w14:paraId="369D428B" w14:textId="77777777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4A0E9B4C" w14:textId="77777777" w:rsidR="00252C20" w:rsidRPr="00252C20" w:rsidRDefault="00252C20" w:rsidP="005D7383">
      <w:pPr>
        <w:shd w:val="clear" w:color="auto" w:fill="FFFFFF"/>
        <w:spacing w:after="48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Točkom IV. Plana zdravstvene zaštite RH propisano je da se u</w:t>
      </w:r>
      <w:r w:rsidRPr="00252C20">
        <w:rPr>
          <w:rFonts w:ascii="Times New Roman" w:eastAsia="Times New Roman" w:hAnsi="Times New Roman"/>
          <w:color w:val="231F20"/>
          <w:lang w:eastAsia="hr-HR"/>
        </w:rPr>
        <w:t xml:space="preserve"> svrhu ostvarivanja ciljeva utvrđenih Planom određuju prioritetna razvojna područja, između ostalog, promicanje zdravlja i prevencija bolesti, sprječavanje i suzbijanje zaraznih, masovnih kroničnih bolesti te ozljeda i invaliditeta, promicanje zaštite zdravlja na radu i jačanje prevencije na tom području, zaštita ranjivih i socijalno ugroženih skupina stanovništva kao i nadzor nad čimbenicima okoliša (fizikalnim, biološkim i kemijskim) koji utječu na zdravlje građana.</w:t>
      </w:r>
    </w:p>
    <w:p w14:paraId="2D68A1CE" w14:textId="77777777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22142498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Nadalje, točkom V. Plana</w:t>
      </w:r>
      <w:r w:rsidRPr="00252C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52C20">
        <w:rPr>
          <w:rFonts w:ascii="Times New Roman" w:eastAsia="Times New Roman" w:hAnsi="Times New Roman"/>
          <w:lang w:eastAsia="hr-HR"/>
        </w:rPr>
        <w:t>zdravstvene zaštite RH navode se zdravstvene potrebe stanovništva od posebnog interesa za Republiku Hrvatsku, a to su:</w:t>
      </w:r>
    </w:p>
    <w:p w14:paraId="79CC9D01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osiguranje zdravog okoliša (zrak, voda, zdravstvena ispravnost hrane, predmeta koji dolaze u dodir s hranom i predmeta opće uporabe, određivanje prisutnosti genetski modificiranih organizama u hrani, stočnoj hrani i sjemenju, smanjenje rizika izlaganja zračenju, sigurna dispozicija otpada, sigurno upravljanje kemikalijama i biocidnim pripravcima)</w:t>
      </w:r>
    </w:p>
    <w:p w14:paraId="39B01BA3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prevencija, rano otkrivanje, dijagnostika, liječenje, zdravstvena njega te rehabilitacija kroničnih nezaraznih bolesti (kardiovaskularne bolesti, šećerna bolest, zloćudne novotvorine, ozljede, bolesti mišićno koštanog sustava, kronična opstrukcijska bolest pluća, duševne bolesti i bolesti ovisnosti)</w:t>
      </w:r>
    </w:p>
    <w:p w14:paraId="342101D3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sprječavanje i suzbijanje zaraznih bolesti</w:t>
      </w:r>
    </w:p>
    <w:p w14:paraId="714FCBAC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cijepljenje</w:t>
      </w:r>
    </w:p>
    <w:p w14:paraId="1D458564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zaštita i unaprjeđenje reproduktivnog zdravlja</w:t>
      </w:r>
    </w:p>
    <w:p w14:paraId="0F1B0334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promicanje zdravih navika djece (prehrana, dojenje, tjelesna aktivnost)</w:t>
      </w:r>
    </w:p>
    <w:p w14:paraId="1A56AC5F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zaštita i unaprjeđenje oralnog zdravlja</w:t>
      </w:r>
    </w:p>
    <w:p w14:paraId="0A1F811F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– promicanje tjelesnog i mentalnog zdravlja.</w:t>
      </w:r>
    </w:p>
    <w:p w14:paraId="75A9361C" w14:textId="77777777" w:rsidR="00252C20" w:rsidRPr="00252C20" w:rsidRDefault="00252C20" w:rsidP="005D738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57854438" w14:textId="77777777" w:rsidR="003B6045" w:rsidRPr="004279BF" w:rsidRDefault="003B6045" w:rsidP="003B6045">
      <w:pPr>
        <w:pStyle w:val="Podnoje"/>
        <w:tabs>
          <w:tab w:val="left" w:pos="70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obzirom da je č</w:t>
      </w:r>
      <w:r w:rsidRPr="004279BF">
        <w:rPr>
          <w:sz w:val="22"/>
          <w:szCs w:val="22"/>
          <w:lang w:val="hr-HR"/>
        </w:rPr>
        <w:t xml:space="preserve">lankom 134. Zakona </w:t>
      </w:r>
      <w:r>
        <w:rPr>
          <w:sz w:val="22"/>
          <w:szCs w:val="22"/>
          <w:lang w:val="hr-HR"/>
        </w:rPr>
        <w:t>o zdravstvenoj zaštiti propisana djelatnost</w:t>
      </w:r>
      <w:r w:rsidRPr="004279BF">
        <w:rPr>
          <w:sz w:val="22"/>
          <w:szCs w:val="22"/>
          <w:lang w:val="hr-HR"/>
        </w:rPr>
        <w:t xml:space="preserve"> i poslovi zavoda za javno zdravstvo jedinice područne (regionalne) samouprave, među kojima su promicanje zdravlja na području jedinice područne (regionalne) samouprave, odnosno zdravstveno prosvjećivanje s promicanjem zdravlja i prevencije bolesti, planiranje, predlaganje i sudjelovanje u provođenju mjera i aktivnosti za sprječavanje, rano otkrivanje i suzbijanje kroničnih nezaraznih bolesti, </w:t>
      </w:r>
      <w:r>
        <w:rPr>
          <w:sz w:val="22"/>
          <w:szCs w:val="22"/>
          <w:lang w:val="hr-HR"/>
        </w:rPr>
        <w:t xml:space="preserve">uključujući </w:t>
      </w:r>
      <w:r w:rsidRPr="004279BF">
        <w:rPr>
          <w:sz w:val="22"/>
          <w:szCs w:val="22"/>
          <w:lang w:val="hr-HR"/>
        </w:rPr>
        <w:t xml:space="preserve">bolesti ovisnosti, </w:t>
      </w:r>
      <w:r>
        <w:rPr>
          <w:sz w:val="22"/>
          <w:szCs w:val="22"/>
          <w:lang w:val="hr-HR"/>
        </w:rPr>
        <w:t xml:space="preserve">planiranje, predlaganje i provođenje mjera </w:t>
      </w:r>
      <w:r w:rsidRPr="004279BF">
        <w:rPr>
          <w:sz w:val="22"/>
          <w:szCs w:val="22"/>
          <w:lang w:val="hr-HR"/>
        </w:rPr>
        <w:t>promicanj</w:t>
      </w:r>
      <w:r>
        <w:rPr>
          <w:sz w:val="22"/>
          <w:szCs w:val="22"/>
          <w:lang w:val="hr-HR"/>
        </w:rPr>
        <w:t>a</w:t>
      </w:r>
      <w:r w:rsidRPr="004279BF">
        <w:rPr>
          <w:sz w:val="22"/>
          <w:szCs w:val="22"/>
          <w:lang w:val="hr-HR"/>
        </w:rPr>
        <w:t xml:space="preserve"> tjelesnog, mentalnog i </w:t>
      </w:r>
      <w:r w:rsidRPr="004279BF">
        <w:rPr>
          <w:sz w:val="22"/>
          <w:szCs w:val="22"/>
          <w:lang w:val="hr-HR"/>
        </w:rPr>
        <w:lastRenderedPageBreak/>
        <w:t>s</w:t>
      </w:r>
      <w:r>
        <w:rPr>
          <w:sz w:val="22"/>
          <w:szCs w:val="22"/>
          <w:lang w:val="hr-HR"/>
        </w:rPr>
        <w:t xml:space="preserve">polnog/reproduktivnog zdravlja, te praćenje, analiza i ocjena utjecaja okoliša i hrane na zdravstveno stanje stanovništva na svom području, Upravni odjel za zdravstvo, socijalnu skrb i hrvatske branitelje Osječko-baranjske županije je u suradnji sa Nastavnim zavodom </w:t>
      </w:r>
      <w:r w:rsidRPr="004279BF">
        <w:rPr>
          <w:sz w:val="22"/>
          <w:szCs w:val="22"/>
          <w:lang w:val="hr-HR"/>
        </w:rPr>
        <w:t>za javno zdravs</w:t>
      </w:r>
      <w:r>
        <w:rPr>
          <w:sz w:val="22"/>
          <w:szCs w:val="22"/>
          <w:lang w:val="hr-HR"/>
        </w:rPr>
        <w:t>tvo Osječko-baranjske županije izradio Nacrt</w:t>
      </w:r>
      <w:r w:rsidRPr="004279BF">
        <w:rPr>
          <w:sz w:val="22"/>
          <w:szCs w:val="22"/>
          <w:lang w:val="hr-HR"/>
        </w:rPr>
        <w:t xml:space="preserve"> Plana promicanja zdra</w:t>
      </w:r>
      <w:r>
        <w:rPr>
          <w:sz w:val="22"/>
          <w:szCs w:val="22"/>
          <w:lang w:val="hr-HR"/>
        </w:rPr>
        <w:t>vlja, prevencije te</w:t>
      </w:r>
      <w:r w:rsidRPr="004279BF">
        <w:rPr>
          <w:sz w:val="22"/>
          <w:szCs w:val="22"/>
          <w:lang w:val="hr-HR"/>
        </w:rPr>
        <w:t xml:space="preserve"> ranog otkrivanja bolesti na području Osječko-baranjske županije</w:t>
      </w:r>
      <w:r>
        <w:rPr>
          <w:sz w:val="22"/>
          <w:szCs w:val="22"/>
          <w:lang w:val="hr-HR"/>
        </w:rPr>
        <w:t xml:space="preserve"> za razdoblje od 2024. do 2026. godine.</w:t>
      </w:r>
    </w:p>
    <w:p w14:paraId="14BF58CD" w14:textId="77777777" w:rsidR="00252C20" w:rsidRPr="00252C20" w:rsidRDefault="00252C20" w:rsidP="005D7383">
      <w:p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</w:pPr>
    </w:p>
    <w:p w14:paraId="0BBE6141" w14:textId="204E629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Ciljevi koji se žele postići savjetovanjem s javnošću su upoznavanje građana i zainteresirane javnosti o sadržaju Plana promicanja zdravlja, prevencije te ranog otkrivanja bolesti na području Osječko-baranjske županije za razdoblje od 202</w:t>
      </w:r>
      <w:r w:rsidR="0001188B">
        <w:rPr>
          <w:rFonts w:ascii="Times New Roman" w:eastAsia="Times New Roman" w:hAnsi="Times New Roman"/>
          <w:lang w:eastAsia="hr-HR"/>
        </w:rPr>
        <w:t>4</w:t>
      </w:r>
      <w:r w:rsidRPr="00252C20">
        <w:rPr>
          <w:rFonts w:ascii="Times New Roman" w:eastAsia="Times New Roman" w:hAnsi="Times New Roman"/>
          <w:lang w:eastAsia="hr-HR"/>
        </w:rPr>
        <w:t>. do 202</w:t>
      </w:r>
      <w:r w:rsidR="00933B02">
        <w:rPr>
          <w:rFonts w:ascii="Times New Roman" w:eastAsia="Times New Roman" w:hAnsi="Times New Roman"/>
          <w:lang w:eastAsia="hr-HR"/>
        </w:rPr>
        <w:t>6</w:t>
      </w:r>
      <w:r w:rsidRPr="00252C20">
        <w:rPr>
          <w:rFonts w:ascii="Times New Roman" w:eastAsia="Times New Roman" w:hAnsi="Times New Roman"/>
          <w:lang w:eastAsia="hr-HR"/>
        </w:rPr>
        <w:t xml:space="preserve">. godine, odnosno u kojem smjeru će se tijekom navedenog razdoblja planirati aktivnosti promicanja zdravlja, te prevencije i ranog otkrivanja bolesti na području Osječko-baranjske županije. </w:t>
      </w:r>
    </w:p>
    <w:p w14:paraId="21A5B79B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6D81899A" w14:textId="40962348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Budući da je riječ o dokumentu kojim se uređuje zdravstvena zaštita koja prema članku 4. i 5. Zakona o zdravstvenoj zaštiti obuhvaća sustav društvenih, skupnih i individualnih mjera, usluga i aktivnosti za očuvanje i unapređenje zdravlja, sprečavanje bolesti te rano otkrivanje bolesti, te predstavlja pravo, a ujedno i obvezu svake osobe u Republici Hrvatskoj, sukladno članku 11. Zakona o pravu na pristup informacijama ("Narodne novine" broj 25/13.</w:t>
      </w:r>
      <w:r w:rsidR="0001188B">
        <w:rPr>
          <w:rFonts w:ascii="Times New Roman" w:eastAsia="Times New Roman" w:hAnsi="Times New Roman"/>
          <w:lang w:eastAsia="hr-HR"/>
        </w:rPr>
        <w:t xml:space="preserve">, </w:t>
      </w:r>
      <w:r w:rsidRPr="00252C20">
        <w:rPr>
          <w:rFonts w:ascii="Times New Roman" w:eastAsia="Times New Roman" w:hAnsi="Times New Roman"/>
          <w:lang w:eastAsia="hr-HR"/>
        </w:rPr>
        <w:t>85/15.</w:t>
      </w:r>
      <w:r w:rsidR="0001188B">
        <w:rPr>
          <w:rFonts w:ascii="Times New Roman" w:eastAsia="Times New Roman" w:hAnsi="Times New Roman"/>
          <w:lang w:eastAsia="hr-HR"/>
        </w:rPr>
        <w:t xml:space="preserve"> i 69/22.</w:t>
      </w:r>
      <w:r w:rsidRPr="00252C20">
        <w:rPr>
          <w:rFonts w:ascii="Times New Roman" w:eastAsia="Times New Roman" w:hAnsi="Times New Roman"/>
          <w:lang w:eastAsia="hr-HR"/>
        </w:rPr>
        <w:t xml:space="preserve">) provodi se postupak savjetovanja sa zainteresiranom javnošću. </w:t>
      </w:r>
    </w:p>
    <w:p w14:paraId="1D88C00D" w14:textId="77777777" w:rsidR="00252C20" w:rsidRPr="00252C20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223C63CE" w14:textId="2C882C70" w:rsidR="00082D4C" w:rsidRDefault="00252C20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52C20">
        <w:rPr>
          <w:rFonts w:ascii="Times New Roman" w:eastAsia="Times New Roman" w:hAnsi="Times New Roman"/>
          <w:lang w:eastAsia="hr-HR"/>
        </w:rPr>
        <w:t>Postupak savjetovanja provest će se, sukladno Kodeksu savjetovanja sa zainteresiranom javnošću u postupcima donošenja zakona, drugih propisa i akata ("Narodne novine" broj 140/09.), stavljanjem Nacrta Plana na internetske stranice Osječko-baranjske županije s mogućnošću sudionika da elektronskom poštom ili u pisanom obliku dostave svoje komentare, primjedbe i prijedloge na stranicama raspoloživom obrascu.</w:t>
      </w:r>
      <w:r w:rsidR="005D7383">
        <w:rPr>
          <w:rFonts w:ascii="Times New Roman" w:eastAsia="Times New Roman" w:hAnsi="Times New Roman"/>
          <w:lang w:eastAsia="hr-HR"/>
        </w:rPr>
        <w:t xml:space="preserve"> </w:t>
      </w:r>
      <w:r w:rsidR="00082D4C">
        <w:rPr>
          <w:rFonts w:ascii="Times New Roman" w:eastAsia="Times New Roman" w:hAnsi="Times New Roman"/>
          <w:lang w:eastAsia="hr-HR"/>
        </w:rPr>
        <w:t xml:space="preserve">Postupak savjetovanja provest će se u razdoblju </w:t>
      </w:r>
      <w:r w:rsidR="00082D4C" w:rsidRPr="00D74BF7">
        <w:rPr>
          <w:rFonts w:ascii="Times New Roman" w:eastAsia="Times New Roman" w:hAnsi="Times New Roman"/>
          <w:lang w:eastAsia="hr-HR"/>
        </w:rPr>
        <w:t xml:space="preserve">od </w:t>
      </w:r>
      <w:r w:rsidR="006C13BE" w:rsidRPr="006C13BE">
        <w:rPr>
          <w:rFonts w:ascii="Times New Roman" w:eastAsia="Times New Roman" w:hAnsi="Times New Roman"/>
          <w:b/>
          <w:bCs/>
          <w:lang w:eastAsia="hr-HR"/>
        </w:rPr>
        <w:t>04.</w:t>
      </w:r>
      <w:r w:rsidR="006C13BE">
        <w:rPr>
          <w:rFonts w:ascii="Times New Roman" w:eastAsia="Times New Roman" w:hAnsi="Times New Roman"/>
          <w:lang w:eastAsia="hr-HR"/>
        </w:rPr>
        <w:t xml:space="preserve"> </w:t>
      </w:r>
      <w:r w:rsidR="003B6045">
        <w:rPr>
          <w:rFonts w:ascii="Times New Roman" w:eastAsia="Times New Roman" w:hAnsi="Times New Roman"/>
          <w:b/>
          <w:lang w:eastAsia="hr-HR"/>
        </w:rPr>
        <w:t>ožujka</w:t>
      </w:r>
      <w:r w:rsidR="00F47F0F" w:rsidRPr="00D74BF7">
        <w:rPr>
          <w:rFonts w:ascii="Times New Roman" w:eastAsia="Times New Roman" w:hAnsi="Times New Roman"/>
          <w:b/>
          <w:bCs/>
          <w:lang w:eastAsia="hr-HR"/>
        </w:rPr>
        <w:t xml:space="preserve"> 20</w:t>
      </w:r>
      <w:r w:rsidR="005D7383" w:rsidRPr="00D74BF7">
        <w:rPr>
          <w:rFonts w:ascii="Times New Roman" w:eastAsia="Times New Roman" w:hAnsi="Times New Roman"/>
          <w:b/>
          <w:bCs/>
          <w:lang w:eastAsia="hr-HR"/>
        </w:rPr>
        <w:t>2</w:t>
      </w:r>
      <w:r w:rsidR="005D3160">
        <w:rPr>
          <w:rFonts w:ascii="Times New Roman" w:eastAsia="Times New Roman" w:hAnsi="Times New Roman"/>
          <w:b/>
          <w:bCs/>
          <w:lang w:eastAsia="hr-HR"/>
        </w:rPr>
        <w:t>4</w:t>
      </w:r>
      <w:r w:rsidR="00F47F0F" w:rsidRPr="00D74BF7">
        <w:rPr>
          <w:rFonts w:ascii="Times New Roman" w:eastAsia="Times New Roman" w:hAnsi="Times New Roman"/>
          <w:b/>
          <w:bCs/>
          <w:lang w:eastAsia="hr-HR"/>
        </w:rPr>
        <w:t>.</w:t>
      </w:r>
      <w:r w:rsidR="00082D4C" w:rsidRPr="00D74BF7">
        <w:rPr>
          <w:rFonts w:ascii="Times New Roman" w:eastAsia="Times New Roman" w:hAnsi="Times New Roman"/>
          <w:b/>
          <w:bCs/>
          <w:lang w:eastAsia="hr-HR"/>
        </w:rPr>
        <w:t xml:space="preserve"> do </w:t>
      </w:r>
      <w:r w:rsidR="006C13BE">
        <w:rPr>
          <w:rFonts w:ascii="Times New Roman" w:eastAsia="Times New Roman" w:hAnsi="Times New Roman"/>
          <w:b/>
          <w:bCs/>
          <w:lang w:eastAsia="hr-HR"/>
        </w:rPr>
        <w:t>0</w:t>
      </w:r>
      <w:r w:rsidR="00A71FE5">
        <w:rPr>
          <w:rFonts w:ascii="Times New Roman" w:eastAsia="Times New Roman" w:hAnsi="Times New Roman"/>
          <w:b/>
          <w:bCs/>
          <w:lang w:eastAsia="hr-HR"/>
        </w:rPr>
        <w:t>2</w:t>
      </w:r>
      <w:r w:rsidR="006C13BE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3B6045">
        <w:rPr>
          <w:rFonts w:ascii="Times New Roman" w:eastAsia="Times New Roman" w:hAnsi="Times New Roman"/>
          <w:b/>
          <w:bCs/>
          <w:lang w:eastAsia="hr-HR"/>
        </w:rPr>
        <w:t>travnja</w:t>
      </w:r>
      <w:r w:rsidR="00082D4C" w:rsidRPr="00D74BF7">
        <w:rPr>
          <w:rFonts w:ascii="Times New Roman" w:eastAsia="Times New Roman" w:hAnsi="Times New Roman"/>
          <w:b/>
          <w:bCs/>
          <w:lang w:eastAsia="hr-HR"/>
        </w:rPr>
        <w:t xml:space="preserve"> 20</w:t>
      </w:r>
      <w:r w:rsidR="005D7383" w:rsidRPr="00D74BF7">
        <w:rPr>
          <w:rFonts w:ascii="Times New Roman" w:eastAsia="Times New Roman" w:hAnsi="Times New Roman"/>
          <w:b/>
          <w:bCs/>
          <w:lang w:eastAsia="hr-HR"/>
        </w:rPr>
        <w:t>2</w:t>
      </w:r>
      <w:r w:rsidR="005D3160">
        <w:rPr>
          <w:rFonts w:ascii="Times New Roman" w:eastAsia="Times New Roman" w:hAnsi="Times New Roman"/>
          <w:b/>
          <w:bCs/>
          <w:lang w:eastAsia="hr-HR"/>
        </w:rPr>
        <w:t>4</w:t>
      </w:r>
      <w:r w:rsidR="00082D4C" w:rsidRPr="00D74BF7">
        <w:rPr>
          <w:rFonts w:ascii="Times New Roman" w:eastAsia="Times New Roman" w:hAnsi="Times New Roman"/>
          <w:b/>
          <w:bCs/>
          <w:lang w:eastAsia="hr-HR"/>
        </w:rPr>
        <w:t>. godine</w:t>
      </w:r>
      <w:r w:rsidR="00082D4C" w:rsidRPr="00D74BF7">
        <w:rPr>
          <w:rFonts w:ascii="Times New Roman" w:eastAsia="Times New Roman" w:hAnsi="Times New Roman"/>
          <w:lang w:eastAsia="hr-HR"/>
        </w:rPr>
        <w:t>.</w:t>
      </w:r>
      <w:r w:rsidR="00082D4C" w:rsidRPr="00A60FC3">
        <w:rPr>
          <w:rFonts w:ascii="Times New Roman" w:eastAsia="Times New Roman" w:hAnsi="Times New Roman"/>
          <w:lang w:eastAsia="hr-HR"/>
        </w:rPr>
        <w:t xml:space="preserve"> </w:t>
      </w:r>
    </w:p>
    <w:p w14:paraId="01CD8857" w14:textId="77777777" w:rsidR="005D7383" w:rsidRDefault="005D7383" w:rsidP="005D73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44F4356A" w14:textId="47DE29AA" w:rsidR="00082D4C" w:rsidRDefault="005D7383" w:rsidP="005D73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="00082D4C">
        <w:rPr>
          <w:rFonts w:ascii="Times New Roman" w:eastAsia="Times New Roman" w:hAnsi="Times New Roman"/>
          <w:lang w:eastAsia="hr-HR"/>
        </w:rPr>
        <w:t xml:space="preserve">rganizator i nositelj postupka savjetovanja je Upravni odjel za </w:t>
      </w:r>
      <w:r w:rsidR="007716E9" w:rsidRPr="00082D4C">
        <w:rPr>
          <w:rFonts w:ascii="Times New Roman" w:hAnsi="Times New Roman"/>
        </w:rPr>
        <w:t>zdravstvo</w:t>
      </w:r>
      <w:r w:rsidR="007E05CF">
        <w:rPr>
          <w:rFonts w:ascii="Times New Roman" w:hAnsi="Times New Roman"/>
        </w:rPr>
        <w:t xml:space="preserve">, </w:t>
      </w:r>
      <w:r w:rsidR="007716E9" w:rsidRPr="00082D4C">
        <w:rPr>
          <w:rFonts w:ascii="Times New Roman" w:hAnsi="Times New Roman"/>
        </w:rPr>
        <w:t>socijalnu skrb</w:t>
      </w:r>
      <w:r w:rsidR="007716E9">
        <w:rPr>
          <w:rFonts w:ascii="Times New Roman" w:eastAsia="Times New Roman" w:hAnsi="Times New Roman"/>
          <w:lang w:eastAsia="hr-HR"/>
        </w:rPr>
        <w:t xml:space="preserve"> </w:t>
      </w:r>
      <w:r w:rsidR="007E05CF">
        <w:rPr>
          <w:rFonts w:ascii="Times New Roman" w:eastAsia="Times New Roman" w:hAnsi="Times New Roman"/>
          <w:lang w:eastAsia="hr-HR"/>
        </w:rPr>
        <w:t xml:space="preserve">i hrvatske branitelje </w:t>
      </w:r>
      <w:r w:rsidR="00082D4C">
        <w:rPr>
          <w:rFonts w:ascii="Times New Roman" w:eastAsia="Times New Roman" w:hAnsi="Times New Roman"/>
          <w:lang w:eastAsia="hr-HR"/>
        </w:rPr>
        <w:t>Osječko-baranjske županije.</w:t>
      </w:r>
    </w:p>
    <w:p w14:paraId="67B20C1C" w14:textId="77777777" w:rsidR="005D7383" w:rsidRDefault="005D7383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34876E88" w14:textId="77777777" w:rsidR="007716E9" w:rsidRDefault="00082D4C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Pozivamo vas na sudjelovanje u postupku Savjetovanja, za koju</w:t>
      </w:r>
      <w:r w:rsidR="007716E9">
        <w:rPr>
          <w:rFonts w:ascii="Times New Roman" w:eastAsia="Times New Roman" w:hAnsi="Times New Roman"/>
          <w:lang w:eastAsia="hr-HR"/>
        </w:rPr>
        <w:t xml:space="preserve"> potrebu Vam je na raspolaganju </w:t>
      </w:r>
      <w:r>
        <w:rPr>
          <w:rFonts w:ascii="Times New Roman" w:eastAsia="Times New Roman" w:hAnsi="Times New Roman"/>
          <w:lang w:eastAsia="hr-HR"/>
        </w:rPr>
        <w:t>utvrđeni</w:t>
      </w:r>
      <w:r w:rsidR="00D74BF7">
        <w:rPr>
          <w:rFonts w:ascii="Times New Roman" w:eastAsia="Times New Roman" w:hAnsi="Times New Roman"/>
          <w:lang w:eastAsia="hr-HR"/>
        </w:rPr>
        <w:t>:</w:t>
      </w:r>
    </w:p>
    <w:p w14:paraId="4AA82183" w14:textId="77777777" w:rsidR="008D47E1" w:rsidRPr="007716E9" w:rsidRDefault="008D47E1" w:rsidP="005D73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14:paraId="2F1A6AB8" w14:textId="117F6B35" w:rsidR="008D47E1" w:rsidRPr="008D47E1" w:rsidRDefault="008D47E1" w:rsidP="005D738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</w:t>
      </w:r>
      <w:r w:rsidRPr="008D47E1">
        <w:rPr>
          <w:rFonts w:ascii="Times New Roman" w:eastAsia="Times New Roman" w:hAnsi="Times New Roman"/>
          <w:lang w:eastAsia="hr-HR"/>
        </w:rPr>
        <w:t xml:space="preserve">acrt </w:t>
      </w:r>
      <w:r>
        <w:rPr>
          <w:rFonts w:ascii="Times New Roman" w:eastAsia="Times New Roman" w:hAnsi="Times New Roman"/>
          <w:lang w:eastAsia="hr-HR"/>
        </w:rPr>
        <w:t>P</w:t>
      </w:r>
      <w:r w:rsidRPr="008D47E1">
        <w:rPr>
          <w:rFonts w:ascii="Times New Roman" w:eastAsia="Times New Roman" w:hAnsi="Times New Roman"/>
          <w:lang w:eastAsia="hr-HR"/>
        </w:rPr>
        <w:t>lana promicanja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8D47E1">
        <w:rPr>
          <w:rFonts w:ascii="Times New Roman" w:eastAsia="Times New Roman" w:hAnsi="Times New Roman"/>
          <w:lang w:eastAsia="hr-HR"/>
        </w:rPr>
        <w:t>zdravlja, prevencije te ranog otkrivanja bolesti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8D47E1">
        <w:rPr>
          <w:rFonts w:ascii="Times New Roman" w:eastAsia="Times New Roman" w:hAnsi="Times New Roman"/>
          <w:lang w:eastAsia="hr-HR"/>
        </w:rPr>
        <w:t xml:space="preserve">na području </w:t>
      </w:r>
      <w:r>
        <w:rPr>
          <w:rFonts w:ascii="Times New Roman" w:eastAsia="Times New Roman" w:hAnsi="Times New Roman"/>
          <w:lang w:eastAsia="hr-HR"/>
        </w:rPr>
        <w:t>O</w:t>
      </w:r>
      <w:r w:rsidRPr="008D47E1">
        <w:rPr>
          <w:rFonts w:ascii="Times New Roman" w:eastAsia="Times New Roman" w:hAnsi="Times New Roman"/>
          <w:lang w:eastAsia="hr-HR"/>
        </w:rPr>
        <w:t>sječko-baranjske županije za razdoblje od 202</w:t>
      </w:r>
      <w:r w:rsidR="007E05CF">
        <w:rPr>
          <w:rFonts w:ascii="Times New Roman" w:eastAsia="Times New Roman" w:hAnsi="Times New Roman"/>
          <w:lang w:eastAsia="hr-HR"/>
        </w:rPr>
        <w:t>4</w:t>
      </w:r>
      <w:r w:rsidRPr="008D47E1">
        <w:rPr>
          <w:rFonts w:ascii="Times New Roman" w:eastAsia="Times New Roman" w:hAnsi="Times New Roman"/>
          <w:lang w:eastAsia="hr-HR"/>
        </w:rPr>
        <w:t>. do 202</w:t>
      </w:r>
      <w:r w:rsidR="00933B02">
        <w:rPr>
          <w:rFonts w:ascii="Times New Roman" w:eastAsia="Times New Roman" w:hAnsi="Times New Roman"/>
          <w:lang w:eastAsia="hr-HR"/>
        </w:rPr>
        <w:t>6</w:t>
      </w:r>
      <w:r w:rsidRPr="008D47E1">
        <w:rPr>
          <w:rFonts w:ascii="Times New Roman" w:eastAsia="Times New Roman" w:hAnsi="Times New Roman"/>
          <w:lang w:eastAsia="hr-HR"/>
        </w:rPr>
        <w:t>. godine</w:t>
      </w:r>
      <w:r w:rsidRPr="007716E9">
        <w:rPr>
          <w:rFonts w:ascii="Times New Roman" w:hAnsi="Times New Roman"/>
          <w:szCs w:val="24"/>
        </w:rPr>
        <w:t xml:space="preserve"> </w:t>
      </w:r>
    </w:p>
    <w:p w14:paraId="237CDD4D" w14:textId="16A3AA7E" w:rsidR="00082D4C" w:rsidRPr="009E53F3" w:rsidRDefault="00082D4C" w:rsidP="005D738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9E53F3">
        <w:rPr>
          <w:rFonts w:ascii="Times New Roman" w:eastAsia="Times New Roman" w:hAnsi="Times New Roman"/>
          <w:lang w:eastAsia="hr-HR"/>
        </w:rPr>
        <w:t>Obrazac sudjelovanja u savjetovanju</w:t>
      </w:r>
      <w:r w:rsidR="003B6045">
        <w:rPr>
          <w:rFonts w:ascii="Times New Roman" w:eastAsia="Times New Roman" w:hAnsi="Times New Roman"/>
          <w:lang w:eastAsia="hr-HR"/>
        </w:rPr>
        <w:t>.</w:t>
      </w:r>
    </w:p>
    <w:p w14:paraId="08429F41" w14:textId="77777777" w:rsidR="00082D4C" w:rsidRDefault="00082D4C" w:rsidP="00082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EE430A4" w14:textId="77777777" w:rsidR="00082D4C" w:rsidRDefault="00082D4C" w:rsidP="00082D4C"/>
    <w:p w14:paraId="132AEDFB" w14:textId="77777777" w:rsidR="00082D4C" w:rsidRDefault="00082D4C" w:rsidP="00082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F866F6" w14:textId="77777777" w:rsidR="002450BC" w:rsidRDefault="002450BC"/>
    <w:sectPr w:rsidR="0024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3911">
    <w:abstractNumId w:val="2"/>
  </w:num>
  <w:num w:numId="2" w16cid:durableId="1914075468">
    <w:abstractNumId w:val="1"/>
  </w:num>
  <w:num w:numId="3" w16cid:durableId="143671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95"/>
    <w:rsid w:val="0001188B"/>
    <w:rsid w:val="00082D4C"/>
    <w:rsid w:val="00136513"/>
    <w:rsid w:val="001C4695"/>
    <w:rsid w:val="002450BC"/>
    <w:rsid w:val="00252C20"/>
    <w:rsid w:val="002C41F5"/>
    <w:rsid w:val="0038322D"/>
    <w:rsid w:val="00387DED"/>
    <w:rsid w:val="003B6045"/>
    <w:rsid w:val="004F78D2"/>
    <w:rsid w:val="00572D45"/>
    <w:rsid w:val="005D3160"/>
    <w:rsid w:val="005D7383"/>
    <w:rsid w:val="00667775"/>
    <w:rsid w:val="006A03A2"/>
    <w:rsid w:val="006C13BE"/>
    <w:rsid w:val="00743D71"/>
    <w:rsid w:val="007716E9"/>
    <w:rsid w:val="007E05CF"/>
    <w:rsid w:val="008B49C1"/>
    <w:rsid w:val="008D47E1"/>
    <w:rsid w:val="00933B02"/>
    <w:rsid w:val="0095373C"/>
    <w:rsid w:val="009E3B3F"/>
    <w:rsid w:val="009E53F3"/>
    <w:rsid w:val="00A23F32"/>
    <w:rsid w:val="00A41EF1"/>
    <w:rsid w:val="00A60FC3"/>
    <w:rsid w:val="00A71FE5"/>
    <w:rsid w:val="00BB78DC"/>
    <w:rsid w:val="00BC0BF5"/>
    <w:rsid w:val="00BF07B9"/>
    <w:rsid w:val="00D74BF7"/>
    <w:rsid w:val="00DA2E61"/>
    <w:rsid w:val="00DF2B79"/>
    <w:rsid w:val="00E779CE"/>
    <w:rsid w:val="00E83AC7"/>
    <w:rsid w:val="00F3309E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CC58"/>
  <w15:chartTrackingRefBased/>
  <w15:docId w15:val="{193EACDB-103F-4B30-B369-26A7B130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B60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B6045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Panjaković</dc:creator>
  <cp:keywords/>
  <dc:description/>
  <cp:lastModifiedBy>Helena Skender</cp:lastModifiedBy>
  <cp:revision>16</cp:revision>
  <dcterms:created xsi:type="dcterms:W3CDTF">2020-07-24T08:47:00Z</dcterms:created>
  <dcterms:modified xsi:type="dcterms:W3CDTF">2024-03-04T11:45:00Z</dcterms:modified>
</cp:coreProperties>
</file>